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437B9" w14:textId="77777777" w:rsidR="00AF5B52" w:rsidRDefault="00041BCC">
      <w:pPr>
        <w:pStyle w:val="BodyText"/>
        <w:ind w:left="58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D182AA4" wp14:editId="6328A141">
            <wp:extent cx="2219940" cy="475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94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AA8DE" w14:textId="77777777" w:rsidR="00AF5B52" w:rsidRDefault="00AF5B52">
      <w:pPr>
        <w:pStyle w:val="BodyText"/>
        <w:spacing w:before="10"/>
        <w:ind w:left="0"/>
        <w:rPr>
          <w:rFonts w:ascii="Times New Roman"/>
          <w:sz w:val="14"/>
        </w:rPr>
      </w:pPr>
    </w:p>
    <w:p w14:paraId="20ED45CF" w14:textId="77777777" w:rsidR="00AF5B52" w:rsidRDefault="00041BCC">
      <w:pPr>
        <w:pStyle w:val="Heading1"/>
        <w:jc w:val="both"/>
        <w:rPr>
          <w:u w:val="none"/>
        </w:rPr>
      </w:pPr>
      <w:r>
        <w:rPr>
          <w:w w:val="105"/>
        </w:rPr>
        <w:t>Position Summary</w:t>
      </w:r>
    </w:p>
    <w:p w14:paraId="499BE519" w14:textId="77777777" w:rsidR="00AF5B52" w:rsidRDefault="00041BCC">
      <w:pPr>
        <w:pStyle w:val="BodyText"/>
        <w:spacing w:before="127"/>
        <w:ind w:left="210"/>
        <w:jc w:val="both"/>
      </w:pPr>
      <w:r>
        <w:rPr>
          <w:w w:val="105"/>
          <w:u w:val="single"/>
        </w:rPr>
        <w:t>Primary Therapist, Intensive Outpatient Program</w:t>
      </w:r>
    </w:p>
    <w:p w14:paraId="7CB0D42F" w14:textId="77777777" w:rsidR="00AF5B52" w:rsidRDefault="00041BCC">
      <w:pPr>
        <w:pStyle w:val="BodyText"/>
        <w:spacing w:before="133" w:line="252" w:lineRule="auto"/>
        <w:ind w:left="210" w:right="335"/>
        <w:jc w:val="both"/>
      </w:pPr>
      <w:r>
        <w:rPr>
          <w:w w:val="105"/>
        </w:rPr>
        <w:t>The Primary Therapist, Intensive Outpatient Program (IOP), will be a key member of a multi</w:t>
      </w:r>
      <w:proofErr w:type="gramStart"/>
      <w:r>
        <w:rPr>
          <w:w w:val="105"/>
        </w:rPr>
        <w:t>-  disciplinary</w:t>
      </w:r>
      <w:proofErr w:type="gramEnd"/>
      <w:r>
        <w:rPr>
          <w:w w:val="105"/>
        </w:rPr>
        <w:t xml:space="preserve"> team whose role will be to implement an intensive outpatient treatment service to individuals experiencing complex and problematic alcohol and other drugs use.</w:t>
      </w:r>
    </w:p>
    <w:p w14:paraId="26C902B1" w14:textId="77777777" w:rsidR="00AF5B52" w:rsidRDefault="00041BCC">
      <w:pPr>
        <w:pStyle w:val="BodyText"/>
        <w:spacing w:before="123" w:line="249" w:lineRule="auto"/>
        <w:ind w:left="210" w:right="253"/>
      </w:pPr>
      <w:r>
        <w:rPr>
          <w:w w:val="105"/>
        </w:rPr>
        <w:t>The primary therapist will utilise a range of treatment interventions including Assessment, Cognitive Behavioural Therapy (CBT), Motivational Interviewing (MI), and psycho-education in the delivery of this integrated Intensive Outpatient Program. These interventions will be used in both individual and group treatment sessions.</w:t>
      </w:r>
    </w:p>
    <w:p w14:paraId="0878FE45" w14:textId="77777777" w:rsidR="00AF5B52" w:rsidRDefault="00041BCC">
      <w:pPr>
        <w:pStyle w:val="BodyText"/>
        <w:spacing w:before="124" w:line="249" w:lineRule="auto"/>
        <w:ind w:left="210" w:right="312"/>
      </w:pPr>
      <w:r>
        <w:rPr>
          <w:w w:val="105"/>
        </w:rPr>
        <w:t>Adherence to the structural and clinical fidelity has been shown to be an important determinant of success for this program. Actively adhering to the manualised treatment materials; consistent scheduling and facilitation of individual and group sessions; collection of weekly random drug/alcohol screens (note this is to inform treatment and is NOT a punitive measure); monitoring of group size; involvement of peers as co-leaders (when appropriate); and actively engaging clients throughout the process are all important elements of the Primary Therapist role.</w:t>
      </w:r>
    </w:p>
    <w:p w14:paraId="24BF58DC" w14:textId="77777777" w:rsidR="00AF5B52" w:rsidRDefault="00AF5B52">
      <w:pPr>
        <w:pStyle w:val="BodyText"/>
        <w:ind w:left="0"/>
        <w:rPr>
          <w:sz w:val="26"/>
        </w:rPr>
      </w:pPr>
    </w:p>
    <w:p w14:paraId="5BC0C7D0" w14:textId="77777777" w:rsidR="00AF5B52" w:rsidRDefault="00041BCC">
      <w:pPr>
        <w:pStyle w:val="Heading1"/>
        <w:spacing w:before="181"/>
        <w:rPr>
          <w:u w:val="none"/>
        </w:rPr>
      </w:pPr>
      <w:r>
        <w:rPr>
          <w:w w:val="105"/>
        </w:rPr>
        <w:t>Key Responsibilities</w:t>
      </w:r>
    </w:p>
    <w:p w14:paraId="0DBE52E1" w14:textId="77777777" w:rsidR="00AF5B52" w:rsidRDefault="00041BCC">
      <w:pPr>
        <w:pStyle w:val="BodyText"/>
        <w:spacing w:before="133" w:line="252" w:lineRule="auto"/>
        <w:ind w:left="210" w:right="253"/>
      </w:pPr>
      <w:r>
        <w:rPr>
          <w:w w:val="105"/>
        </w:rPr>
        <w:t>As an important part of the Reset Life team, the primary therapist will be assigned a caseload of clients. The focus of this role will be:</w:t>
      </w:r>
    </w:p>
    <w:p w14:paraId="597E2CD2" w14:textId="77777777" w:rsidR="00AF5B52" w:rsidRDefault="00041BCC">
      <w:pPr>
        <w:pStyle w:val="ListParagraph"/>
        <w:numPr>
          <w:ilvl w:val="0"/>
          <w:numId w:val="2"/>
        </w:numPr>
        <w:tabs>
          <w:tab w:val="left" w:pos="930"/>
          <w:tab w:val="left" w:pos="931"/>
        </w:tabs>
        <w:spacing w:before="117" w:line="252" w:lineRule="auto"/>
        <w:ind w:right="1538"/>
        <w:rPr>
          <w:sz w:val="21"/>
        </w:rPr>
      </w:pPr>
      <w:r>
        <w:rPr>
          <w:w w:val="105"/>
          <w:sz w:val="21"/>
        </w:rPr>
        <w:t>To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conduct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Comprehensive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AOD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Assessments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clients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assigned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(their) caseload</w:t>
      </w:r>
    </w:p>
    <w:p w14:paraId="588A5F23" w14:textId="77777777" w:rsidR="00AF5B52" w:rsidRDefault="00041BCC">
      <w:pPr>
        <w:pStyle w:val="ListParagraph"/>
        <w:numPr>
          <w:ilvl w:val="0"/>
          <w:numId w:val="2"/>
        </w:numPr>
        <w:tabs>
          <w:tab w:val="left" w:pos="930"/>
          <w:tab w:val="left" w:pos="931"/>
        </w:tabs>
        <w:spacing w:before="3"/>
        <w:ind w:hanging="362"/>
        <w:rPr>
          <w:sz w:val="21"/>
        </w:rPr>
      </w:pPr>
      <w:r>
        <w:rPr>
          <w:w w:val="105"/>
          <w:sz w:val="21"/>
        </w:rPr>
        <w:t>To make outgoing referrals for clients deemed unsuitable for the IOP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</w:p>
    <w:p w14:paraId="4F709C4D" w14:textId="77777777" w:rsidR="00AF5B52" w:rsidRDefault="00041BCC">
      <w:pPr>
        <w:pStyle w:val="ListParagraph"/>
        <w:numPr>
          <w:ilvl w:val="0"/>
          <w:numId w:val="2"/>
        </w:numPr>
        <w:tabs>
          <w:tab w:val="left" w:pos="930"/>
          <w:tab w:val="left" w:pos="931"/>
        </w:tabs>
        <w:spacing w:before="15" w:line="247" w:lineRule="auto"/>
        <w:ind w:right="2655"/>
        <w:rPr>
          <w:sz w:val="21"/>
        </w:rPr>
      </w:pP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actively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engage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clients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family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members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build cohesive/supportive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relationships</w:t>
      </w:r>
    </w:p>
    <w:p w14:paraId="2E2926F7" w14:textId="77777777" w:rsidR="00AF5B52" w:rsidRDefault="00041BCC">
      <w:pPr>
        <w:pStyle w:val="ListParagraph"/>
        <w:numPr>
          <w:ilvl w:val="0"/>
          <w:numId w:val="2"/>
        </w:numPr>
        <w:tabs>
          <w:tab w:val="left" w:pos="930"/>
          <w:tab w:val="left" w:pos="931"/>
        </w:tabs>
        <w:ind w:hanging="362"/>
        <w:rPr>
          <w:sz w:val="21"/>
        </w:rPr>
      </w:pPr>
      <w:r>
        <w:rPr>
          <w:w w:val="105"/>
          <w:sz w:val="21"/>
        </w:rPr>
        <w:t>To facilitate Individual/conjoint family therapy sessions with all clients on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caseload</w:t>
      </w:r>
    </w:p>
    <w:p w14:paraId="7BC8A845" w14:textId="77777777" w:rsidR="00AF5B52" w:rsidRDefault="00041BCC">
      <w:pPr>
        <w:pStyle w:val="ListParagraph"/>
        <w:numPr>
          <w:ilvl w:val="0"/>
          <w:numId w:val="2"/>
        </w:numPr>
        <w:tabs>
          <w:tab w:val="left" w:pos="930"/>
          <w:tab w:val="left" w:pos="931"/>
        </w:tabs>
        <w:spacing w:before="16" w:line="247" w:lineRule="auto"/>
        <w:ind w:right="556"/>
        <w:rPr>
          <w:sz w:val="21"/>
        </w:rPr>
      </w:pPr>
      <w:r>
        <w:rPr>
          <w:w w:val="105"/>
          <w:sz w:val="21"/>
        </w:rPr>
        <w:t>To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facilitate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group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sessions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including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Early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Recovery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Skills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(ERS),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Relapse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Prevention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(RP), and Family Education (if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required)</w:t>
      </w:r>
    </w:p>
    <w:p w14:paraId="5BEC5766" w14:textId="77777777" w:rsidR="00AF5B52" w:rsidRDefault="00041BCC">
      <w:pPr>
        <w:pStyle w:val="ListParagraph"/>
        <w:numPr>
          <w:ilvl w:val="0"/>
          <w:numId w:val="2"/>
        </w:numPr>
        <w:tabs>
          <w:tab w:val="left" w:pos="930"/>
          <w:tab w:val="left" w:pos="931"/>
        </w:tabs>
        <w:spacing w:line="247" w:lineRule="auto"/>
        <w:ind w:right="1216"/>
        <w:rPr>
          <w:sz w:val="21"/>
        </w:rPr>
      </w:pP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actively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promote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attendance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client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family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members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family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education sessions</w:t>
      </w:r>
    </w:p>
    <w:p w14:paraId="14E1D978" w14:textId="77777777" w:rsidR="00AF5B52" w:rsidRDefault="00041BCC">
      <w:pPr>
        <w:pStyle w:val="ListParagraph"/>
        <w:numPr>
          <w:ilvl w:val="0"/>
          <w:numId w:val="2"/>
        </w:numPr>
        <w:tabs>
          <w:tab w:val="left" w:pos="931"/>
        </w:tabs>
        <w:spacing w:line="252" w:lineRule="auto"/>
        <w:ind w:right="304"/>
        <w:jc w:val="both"/>
        <w:rPr>
          <w:sz w:val="21"/>
        </w:rPr>
      </w:pPr>
      <w:r>
        <w:rPr>
          <w:w w:val="105"/>
          <w:sz w:val="21"/>
        </w:rPr>
        <w:t>To collect weekly random urine drug screens and/or saliva tests and conduct breath tests with all group members. *Note that these are conducted only to track progress not as a punitive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measure.</w:t>
      </w:r>
    </w:p>
    <w:p w14:paraId="37609C46" w14:textId="77777777" w:rsidR="00AF5B52" w:rsidRDefault="00041BCC">
      <w:pPr>
        <w:pStyle w:val="ListParagraph"/>
        <w:numPr>
          <w:ilvl w:val="0"/>
          <w:numId w:val="2"/>
        </w:numPr>
        <w:tabs>
          <w:tab w:val="left" w:pos="930"/>
          <w:tab w:val="left" w:pos="931"/>
        </w:tabs>
        <w:spacing w:before="2" w:line="247" w:lineRule="auto"/>
        <w:ind w:right="1354"/>
        <w:rPr>
          <w:sz w:val="21"/>
        </w:rPr>
      </w:pP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conduct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active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follow-up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clients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attend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treatment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ensure ongoing program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engagement</w:t>
      </w:r>
    </w:p>
    <w:p w14:paraId="1057EE71" w14:textId="77777777" w:rsidR="00AF5B52" w:rsidRDefault="00041BCC">
      <w:pPr>
        <w:pStyle w:val="ListParagraph"/>
        <w:numPr>
          <w:ilvl w:val="0"/>
          <w:numId w:val="2"/>
        </w:numPr>
        <w:tabs>
          <w:tab w:val="left" w:pos="930"/>
          <w:tab w:val="left" w:pos="931"/>
        </w:tabs>
        <w:spacing w:line="247" w:lineRule="auto"/>
        <w:ind w:right="1232"/>
        <w:rPr>
          <w:sz w:val="21"/>
        </w:rPr>
      </w:pPr>
      <w:r>
        <w:rPr>
          <w:w w:val="105"/>
          <w:sz w:val="21"/>
        </w:rPr>
        <w:t>To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provide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treatment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welcoming,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empathic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optimistic,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where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possible helping to reduce stigma and shame for participants and their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families</w:t>
      </w:r>
    </w:p>
    <w:p w14:paraId="186323B2" w14:textId="77777777" w:rsidR="00AF5B52" w:rsidRDefault="00041BCC">
      <w:pPr>
        <w:pStyle w:val="ListParagraph"/>
        <w:numPr>
          <w:ilvl w:val="0"/>
          <w:numId w:val="2"/>
        </w:numPr>
        <w:tabs>
          <w:tab w:val="left" w:pos="930"/>
          <w:tab w:val="left" w:pos="931"/>
        </w:tabs>
        <w:ind w:hanging="362"/>
        <w:rPr>
          <w:sz w:val="21"/>
        </w:rPr>
      </w:pPr>
      <w:r>
        <w:rPr>
          <w:w w:val="105"/>
          <w:sz w:val="21"/>
        </w:rPr>
        <w:t>To act as a mentor for the development of the (peer) support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coordinator</w:t>
      </w:r>
    </w:p>
    <w:p w14:paraId="2E5D1172" w14:textId="77777777" w:rsidR="00AF5B52" w:rsidRDefault="00041BCC">
      <w:pPr>
        <w:pStyle w:val="ListParagraph"/>
        <w:numPr>
          <w:ilvl w:val="0"/>
          <w:numId w:val="2"/>
        </w:numPr>
        <w:tabs>
          <w:tab w:val="left" w:pos="930"/>
          <w:tab w:val="left" w:pos="931"/>
        </w:tabs>
        <w:spacing w:before="15"/>
        <w:ind w:hanging="362"/>
        <w:rPr>
          <w:sz w:val="21"/>
        </w:rPr>
      </w:pPr>
      <w:r>
        <w:rPr>
          <w:w w:val="105"/>
          <w:sz w:val="21"/>
        </w:rPr>
        <w:t>To participate in weekly clinical supervision with the key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supervisor</w:t>
      </w:r>
    </w:p>
    <w:p w14:paraId="43731B94" w14:textId="77777777" w:rsidR="00AF5B52" w:rsidRDefault="00041BCC">
      <w:pPr>
        <w:pStyle w:val="ListParagraph"/>
        <w:numPr>
          <w:ilvl w:val="0"/>
          <w:numId w:val="2"/>
        </w:numPr>
        <w:tabs>
          <w:tab w:val="left" w:pos="930"/>
          <w:tab w:val="left" w:pos="931"/>
        </w:tabs>
        <w:spacing w:before="11" w:line="249" w:lineRule="auto"/>
        <w:ind w:right="717"/>
        <w:rPr>
          <w:sz w:val="21"/>
        </w:rPr>
      </w:pPr>
      <w:r>
        <w:rPr>
          <w:w w:val="105"/>
          <w:sz w:val="21"/>
        </w:rPr>
        <w:t>To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work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collaboratively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broader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multidisciplinary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team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ensure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efficient, effective and responsive operation of the IOP service (with emphasis on ensuring program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fidelity)</w:t>
      </w:r>
    </w:p>
    <w:p w14:paraId="31F5DC73" w14:textId="77777777" w:rsidR="00AF5B52" w:rsidRDefault="00041BCC">
      <w:pPr>
        <w:pStyle w:val="ListParagraph"/>
        <w:numPr>
          <w:ilvl w:val="0"/>
          <w:numId w:val="2"/>
        </w:numPr>
        <w:tabs>
          <w:tab w:val="left" w:pos="930"/>
          <w:tab w:val="left" w:pos="931"/>
        </w:tabs>
        <w:spacing w:before="5"/>
        <w:ind w:hanging="362"/>
        <w:rPr>
          <w:sz w:val="21"/>
        </w:rPr>
      </w:pPr>
      <w:r>
        <w:rPr>
          <w:w w:val="105"/>
          <w:sz w:val="21"/>
        </w:rPr>
        <w:t>Identify and up-skill potential peer mentors completing the IOP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program</w:t>
      </w:r>
    </w:p>
    <w:p w14:paraId="4016FFE5" w14:textId="77777777" w:rsidR="00AF5B52" w:rsidRDefault="00AF5B52">
      <w:pPr>
        <w:pStyle w:val="BodyText"/>
        <w:ind w:left="0"/>
        <w:rPr>
          <w:sz w:val="26"/>
        </w:rPr>
      </w:pPr>
    </w:p>
    <w:p w14:paraId="4D63BF0B" w14:textId="77777777" w:rsidR="00AF5B52" w:rsidRDefault="00AF5B52">
      <w:pPr>
        <w:pStyle w:val="BodyText"/>
        <w:ind w:left="0"/>
        <w:rPr>
          <w:sz w:val="26"/>
        </w:rPr>
      </w:pPr>
    </w:p>
    <w:p w14:paraId="06A4F472" w14:textId="77777777" w:rsidR="00AF5B52" w:rsidRDefault="00AF5B52">
      <w:pPr>
        <w:pStyle w:val="BodyText"/>
        <w:spacing w:before="6"/>
        <w:ind w:left="0"/>
        <w:rPr>
          <w:sz w:val="33"/>
        </w:rPr>
      </w:pPr>
    </w:p>
    <w:p w14:paraId="01427F07" w14:textId="77777777" w:rsidR="00AF5B52" w:rsidRDefault="00041BCC">
      <w:pPr>
        <w:spacing w:before="1"/>
        <w:ind w:right="177"/>
        <w:jc w:val="right"/>
        <w:rPr>
          <w:b/>
          <w:sz w:val="16"/>
        </w:rPr>
      </w:pPr>
      <w:r>
        <w:rPr>
          <w:sz w:val="16"/>
        </w:rPr>
        <w:t xml:space="preserve">Page </w:t>
      </w:r>
      <w:r>
        <w:rPr>
          <w:b/>
          <w:sz w:val="16"/>
        </w:rPr>
        <w:t xml:space="preserve">1 </w:t>
      </w:r>
      <w:r>
        <w:rPr>
          <w:sz w:val="16"/>
        </w:rPr>
        <w:t xml:space="preserve">of </w:t>
      </w:r>
      <w:r>
        <w:rPr>
          <w:b/>
          <w:sz w:val="16"/>
        </w:rPr>
        <w:t>2</w:t>
      </w:r>
    </w:p>
    <w:p w14:paraId="6F0FD933" w14:textId="77777777" w:rsidR="00AF5B52" w:rsidRDefault="00AF5B52">
      <w:pPr>
        <w:jc w:val="right"/>
        <w:rPr>
          <w:sz w:val="16"/>
        </w:rPr>
        <w:sectPr w:rsidR="00AF5B52">
          <w:type w:val="continuous"/>
          <w:pgSz w:w="11910" w:h="16840"/>
          <w:pgMar w:top="400" w:right="1240" w:bottom="280" w:left="1240" w:header="720" w:footer="720" w:gutter="0"/>
          <w:cols w:space="720"/>
        </w:sectPr>
      </w:pPr>
    </w:p>
    <w:p w14:paraId="4E0C796E" w14:textId="77777777" w:rsidR="00AF5B52" w:rsidRDefault="00AF5B52">
      <w:pPr>
        <w:pStyle w:val="BodyText"/>
        <w:spacing w:before="4"/>
        <w:ind w:left="0"/>
        <w:rPr>
          <w:b/>
          <w:sz w:val="11"/>
        </w:rPr>
      </w:pPr>
    </w:p>
    <w:p w14:paraId="4F9B58BC" w14:textId="77777777" w:rsidR="00AF5B52" w:rsidRDefault="00041BCC">
      <w:pPr>
        <w:pStyle w:val="Heading1"/>
        <w:ind w:left="110"/>
        <w:rPr>
          <w:u w:val="none"/>
        </w:rPr>
      </w:pPr>
      <w:r>
        <w:rPr>
          <w:w w:val="105"/>
        </w:rPr>
        <w:t>Essential Requirements</w:t>
      </w:r>
    </w:p>
    <w:p w14:paraId="15A81418" w14:textId="77777777" w:rsidR="00AF5B52" w:rsidRDefault="00AF5B52">
      <w:pPr>
        <w:pStyle w:val="BodyText"/>
        <w:spacing w:before="4"/>
        <w:ind w:left="0"/>
        <w:rPr>
          <w:b/>
          <w:sz w:val="14"/>
        </w:rPr>
      </w:pPr>
    </w:p>
    <w:p w14:paraId="6C17907E" w14:textId="77777777" w:rsidR="00AF5B52" w:rsidRDefault="00041BCC">
      <w:pPr>
        <w:spacing w:before="106"/>
        <w:ind w:left="110"/>
        <w:rPr>
          <w:b/>
          <w:sz w:val="21"/>
        </w:rPr>
      </w:pPr>
      <w:r>
        <w:rPr>
          <w:b/>
          <w:w w:val="105"/>
          <w:sz w:val="21"/>
        </w:rPr>
        <w:t>Qualifications</w:t>
      </w:r>
    </w:p>
    <w:p w14:paraId="5F0F1F51" w14:textId="77777777" w:rsidR="00AF5B52" w:rsidRDefault="00041BCC">
      <w:pPr>
        <w:pStyle w:val="BodyText"/>
        <w:spacing w:before="8" w:line="252" w:lineRule="auto"/>
        <w:ind w:left="570" w:right="312"/>
      </w:pPr>
      <w:r>
        <w:rPr>
          <w:w w:val="105"/>
        </w:rPr>
        <w:t>Relevant health and/or welfare tertiary qualification such as Social Work, Psychology, Nursing or Allied Health Sciences</w:t>
      </w:r>
    </w:p>
    <w:p w14:paraId="623155D8" w14:textId="77777777" w:rsidR="00AF5B52" w:rsidRDefault="00041BCC">
      <w:pPr>
        <w:pStyle w:val="BodyText"/>
        <w:spacing w:line="256" w:lineRule="exact"/>
        <w:ind w:left="570"/>
      </w:pPr>
      <w:r>
        <w:rPr>
          <w:w w:val="105"/>
        </w:rPr>
        <w:t>Certificate IV in AOD or have completed the required competencies</w:t>
      </w:r>
    </w:p>
    <w:p w14:paraId="19B71D22" w14:textId="77777777" w:rsidR="00AF5B52" w:rsidRDefault="00AF5B52">
      <w:pPr>
        <w:pStyle w:val="BodyText"/>
        <w:ind w:left="0"/>
        <w:rPr>
          <w:sz w:val="23"/>
        </w:rPr>
      </w:pPr>
    </w:p>
    <w:p w14:paraId="20E556C7" w14:textId="77777777" w:rsidR="00AF5B52" w:rsidRDefault="00041BCC">
      <w:pPr>
        <w:pStyle w:val="Heading1"/>
        <w:spacing w:before="0"/>
        <w:ind w:left="110"/>
        <w:rPr>
          <w:u w:val="none"/>
        </w:rPr>
      </w:pPr>
      <w:r>
        <w:rPr>
          <w:w w:val="105"/>
          <w:u w:val="none"/>
        </w:rPr>
        <w:t>Skills and Experience</w:t>
      </w:r>
    </w:p>
    <w:p w14:paraId="193ED754" w14:textId="77777777" w:rsidR="00AF5B52" w:rsidRDefault="00041BCC">
      <w:pPr>
        <w:pStyle w:val="BodyText"/>
        <w:spacing w:before="13" w:line="252" w:lineRule="auto"/>
        <w:ind w:left="570" w:right="253"/>
      </w:pPr>
      <w:r>
        <w:rPr>
          <w:w w:val="105"/>
        </w:rPr>
        <w:t xml:space="preserve">Minimum of 3 years’ experience in the delivery of clinical interventions (CBT, Motivational Interviewing, Motivational Enhancement Therapy, </w:t>
      </w:r>
      <w:proofErr w:type="spellStart"/>
      <w:r>
        <w:rPr>
          <w:w w:val="105"/>
        </w:rPr>
        <w:t>etc</w:t>
      </w:r>
      <w:proofErr w:type="spellEnd"/>
      <w:r>
        <w:rPr>
          <w:w w:val="105"/>
        </w:rPr>
        <w:t>) with people and families experiencing complex alcohol and other drugs use</w:t>
      </w:r>
    </w:p>
    <w:p w14:paraId="1AD76C7D" w14:textId="77777777" w:rsidR="00AF5B52" w:rsidRDefault="00041BCC">
      <w:pPr>
        <w:pStyle w:val="BodyText"/>
        <w:spacing w:line="252" w:lineRule="auto"/>
        <w:ind w:left="570" w:right="2090"/>
      </w:pPr>
      <w:r>
        <w:rPr>
          <w:w w:val="105"/>
        </w:rPr>
        <w:t>Demonstrated advanced knowledge of the physiology of addiction Advanced group facilitation skills</w:t>
      </w:r>
    </w:p>
    <w:p w14:paraId="5569A903" w14:textId="77777777" w:rsidR="00AF5B52" w:rsidRDefault="00041BCC">
      <w:pPr>
        <w:pStyle w:val="BodyText"/>
        <w:spacing w:line="252" w:lineRule="auto"/>
        <w:ind w:left="570" w:right="312"/>
      </w:pPr>
      <w:r>
        <w:rPr>
          <w:w w:val="105"/>
        </w:rPr>
        <w:t>Proven ability to effectively work with people and families experiencing problematic alcohol and other drugs use in a respectful, compassionate and positive manner</w:t>
      </w:r>
    </w:p>
    <w:p w14:paraId="5185BB5E" w14:textId="77777777" w:rsidR="00AF5B52" w:rsidRDefault="00AF5B52">
      <w:pPr>
        <w:pStyle w:val="BodyText"/>
        <w:ind w:left="0"/>
        <w:rPr>
          <w:sz w:val="26"/>
        </w:rPr>
      </w:pPr>
    </w:p>
    <w:p w14:paraId="1271F8D7" w14:textId="77777777" w:rsidR="00AF5B52" w:rsidRDefault="00041BCC">
      <w:pPr>
        <w:pStyle w:val="BodyText"/>
        <w:spacing w:before="169" w:line="252" w:lineRule="auto"/>
        <w:ind w:left="210" w:right="253"/>
      </w:pPr>
      <w:r>
        <w:rPr>
          <w:b/>
          <w:w w:val="105"/>
        </w:rPr>
        <w:t xml:space="preserve">Please note: </w:t>
      </w:r>
      <w:r>
        <w:rPr>
          <w:w w:val="105"/>
        </w:rPr>
        <w:t>It is mandatory for the successful applicant to hold a current Working with Children Check and be prepared to undergo a National Criminal History Check prior to commencement</w:t>
      </w:r>
    </w:p>
    <w:p w14:paraId="396414F7" w14:textId="77777777" w:rsidR="00AF5B52" w:rsidRDefault="00AF5B52">
      <w:pPr>
        <w:pStyle w:val="BodyText"/>
        <w:ind w:left="0"/>
        <w:rPr>
          <w:sz w:val="26"/>
        </w:rPr>
      </w:pPr>
    </w:p>
    <w:p w14:paraId="4F851ECC" w14:textId="77777777" w:rsidR="00AF5B52" w:rsidRDefault="00041BCC">
      <w:pPr>
        <w:pStyle w:val="Heading1"/>
        <w:spacing w:before="167"/>
        <w:rPr>
          <w:u w:val="none"/>
        </w:rPr>
      </w:pPr>
      <w:r>
        <w:rPr>
          <w:w w:val="105"/>
        </w:rPr>
        <w:t>Terms:</w:t>
      </w:r>
    </w:p>
    <w:p w14:paraId="40FB547F" w14:textId="77777777" w:rsidR="00AF5B52" w:rsidRDefault="00041BCC">
      <w:pPr>
        <w:pStyle w:val="BodyText"/>
        <w:spacing w:before="137"/>
        <w:ind w:left="210"/>
      </w:pPr>
      <w:r>
        <w:rPr>
          <w:w w:val="105"/>
        </w:rPr>
        <w:t>This position is offered as a full time contract position approx. until June 2021</w:t>
      </w:r>
      <w:bookmarkStart w:id="0" w:name="_GoBack"/>
      <w:bookmarkEnd w:id="0"/>
      <w:r>
        <w:rPr>
          <w:w w:val="105"/>
        </w:rPr>
        <w:t xml:space="preserve"> EFT 1.0</w:t>
      </w:r>
    </w:p>
    <w:p w14:paraId="04E5648E" w14:textId="77777777" w:rsidR="00AF5B52" w:rsidRDefault="00AF5B52">
      <w:pPr>
        <w:pStyle w:val="BodyText"/>
        <w:spacing w:before="11"/>
        <w:ind w:left="0"/>
        <w:rPr>
          <w:sz w:val="19"/>
        </w:rPr>
      </w:pPr>
    </w:p>
    <w:p w14:paraId="6F4F5BF2" w14:textId="77777777" w:rsidR="00AF5B52" w:rsidRDefault="00041BCC">
      <w:pPr>
        <w:pStyle w:val="BodyText"/>
        <w:spacing w:line="468" w:lineRule="auto"/>
        <w:ind w:left="210" w:right="2090"/>
      </w:pPr>
      <w:r>
        <w:rPr>
          <w:w w:val="105"/>
        </w:rPr>
        <w:t>*With the possibility of a further contract pending ongoing funding. Competitive Salary Sacrifice options apply</w:t>
      </w:r>
    </w:p>
    <w:p w14:paraId="5287543D" w14:textId="77777777" w:rsidR="00AF5B52" w:rsidRDefault="00AF5B52">
      <w:pPr>
        <w:pStyle w:val="BodyText"/>
        <w:spacing w:before="9"/>
        <w:ind w:left="0"/>
        <w:rPr>
          <w:sz w:val="20"/>
        </w:rPr>
      </w:pPr>
    </w:p>
    <w:p w14:paraId="2CB795C8" w14:textId="77777777" w:rsidR="00AF5B52" w:rsidRDefault="00041BCC">
      <w:pPr>
        <w:pStyle w:val="Heading1"/>
        <w:spacing w:before="0"/>
        <w:rPr>
          <w:u w:val="none"/>
        </w:rPr>
      </w:pPr>
      <w:r>
        <w:rPr>
          <w:w w:val="105"/>
        </w:rPr>
        <w:t>To Apply</w:t>
      </w:r>
    </w:p>
    <w:p w14:paraId="19F9E988" w14:textId="77777777" w:rsidR="00AF5B52" w:rsidRDefault="00041BCC">
      <w:pPr>
        <w:pStyle w:val="BodyText"/>
        <w:spacing w:before="133"/>
        <w:ind w:left="210"/>
      </w:pPr>
      <w:r>
        <w:rPr>
          <w:w w:val="105"/>
        </w:rPr>
        <w:t>Applications should include:</w:t>
      </w:r>
    </w:p>
    <w:p w14:paraId="2380D203" w14:textId="77777777" w:rsidR="00AF5B52" w:rsidRDefault="00041BCC">
      <w:pPr>
        <w:pStyle w:val="ListParagraph"/>
        <w:numPr>
          <w:ilvl w:val="0"/>
          <w:numId w:val="1"/>
        </w:numPr>
        <w:tabs>
          <w:tab w:val="left" w:pos="931"/>
        </w:tabs>
        <w:spacing w:before="132"/>
        <w:ind w:hanging="362"/>
        <w:rPr>
          <w:sz w:val="21"/>
        </w:rPr>
      </w:pPr>
      <w:r>
        <w:rPr>
          <w:w w:val="105"/>
          <w:sz w:val="21"/>
        </w:rPr>
        <w:t>Cover letter addressing the Key Selection Criteria</w:t>
      </w:r>
    </w:p>
    <w:p w14:paraId="20057B22" w14:textId="77777777" w:rsidR="00AF5B52" w:rsidRDefault="00041BCC">
      <w:pPr>
        <w:pStyle w:val="ListParagraph"/>
        <w:numPr>
          <w:ilvl w:val="0"/>
          <w:numId w:val="1"/>
        </w:numPr>
        <w:tabs>
          <w:tab w:val="left" w:pos="931"/>
        </w:tabs>
        <w:spacing w:before="75"/>
        <w:ind w:hanging="362"/>
        <w:rPr>
          <w:sz w:val="21"/>
        </w:rPr>
      </w:pPr>
      <w:r>
        <w:rPr>
          <w:w w:val="105"/>
          <w:sz w:val="21"/>
        </w:rPr>
        <w:t>Up to date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resume/CV</w:t>
      </w:r>
    </w:p>
    <w:p w14:paraId="0D518A1E" w14:textId="77777777" w:rsidR="00AF5B52" w:rsidRDefault="00041BCC">
      <w:pPr>
        <w:pStyle w:val="ListParagraph"/>
        <w:numPr>
          <w:ilvl w:val="0"/>
          <w:numId w:val="1"/>
        </w:numPr>
        <w:tabs>
          <w:tab w:val="left" w:pos="931"/>
        </w:tabs>
        <w:spacing w:before="70"/>
        <w:ind w:hanging="362"/>
        <w:rPr>
          <w:sz w:val="21"/>
        </w:rPr>
      </w:pPr>
      <w:r>
        <w:rPr>
          <w:w w:val="105"/>
          <w:sz w:val="21"/>
        </w:rPr>
        <w:t>Details of 2 professional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referees</w:t>
      </w:r>
    </w:p>
    <w:p w14:paraId="0C2C4E4F" w14:textId="77777777" w:rsidR="00AF5B52" w:rsidRDefault="00041BCC">
      <w:pPr>
        <w:pStyle w:val="BodyText"/>
        <w:spacing w:before="190" w:line="355" w:lineRule="auto"/>
        <w:ind w:left="210" w:right="588" w:firstLine="360"/>
      </w:pPr>
      <w:r>
        <w:rPr>
          <w:w w:val="105"/>
        </w:rPr>
        <w:t>*Applications that do not address the Key Selection Criteria will not be considered Applications should be mailed as follows:</w:t>
      </w:r>
    </w:p>
    <w:p w14:paraId="1AC4E306" w14:textId="77777777" w:rsidR="00AF5B52" w:rsidRDefault="00041BCC">
      <w:pPr>
        <w:pStyle w:val="BodyText"/>
        <w:spacing w:line="251" w:lineRule="exact"/>
        <w:ind w:left="210"/>
      </w:pPr>
      <w:r>
        <w:rPr>
          <w:w w:val="105"/>
        </w:rPr>
        <w:t xml:space="preserve">TO: </w:t>
      </w:r>
      <w:hyperlink r:id="rId7">
        <w:r>
          <w:rPr>
            <w:color w:val="0000FF"/>
            <w:w w:val="105"/>
            <w:u w:val="single" w:color="0000FF"/>
          </w:rPr>
          <w:t>Gayle@firststep.org.au</w:t>
        </w:r>
      </w:hyperlink>
      <w:r>
        <w:rPr>
          <w:color w:val="0000FF"/>
          <w:w w:val="105"/>
        </w:rPr>
        <w:t xml:space="preserve"> </w:t>
      </w:r>
      <w:r>
        <w:rPr>
          <w:w w:val="105"/>
        </w:rPr>
        <w:t>REF:</w:t>
      </w:r>
    </w:p>
    <w:p w14:paraId="0E462B1C" w14:textId="77777777" w:rsidR="00AF5B52" w:rsidRDefault="00041BCC">
      <w:pPr>
        <w:pStyle w:val="BodyText"/>
        <w:spacing w:before="123"/>
        <w:ind w:left="210"/>
      </w:pPr>
      <w:r>
        <w:rPr>
          <w:w w:val="105"/>
        </w:rPr>
        <w:t>RSL/Primary Therapist BY: ASAP</w:t>
      </w:r>
    </w:p>
    <w:p w14:paraId="34F0810D" w14:textId="77777777" w:rsidR="00AF5B52" w:rsidRDefault="00AF5B52">
      <w:pPr>
        <w:pStyle w:val="BodyText"/>
        <w:ind w:left="0"/>
        <w:rPr>
          <w:sz w:val="26"/>
        </w:rPr>
      </w:pPr>
    </w:p>
    <w:p w14:paraId="0993AC30" w14:textId="77777777" w:rsidR="00AF5B52" w:rsidRDefault="00041BCC">
      <w:pPr>
        <w:pStyle w:val="BodyText"/>
        <w:spacing w:before="185" w:line="252" w:lineRule="auto"/>
        <w:ind w:left="210" w:right="588"/>
      </w:pPr>
      <w:r>
        <w:rPr>
          <w:w w:val="105"/>
        </w:rPr>
        <w:t xml:space="preserve">Note: First Step is an independent not-for-profit </w:t>
      </w:r>
      <w:proofErr w:type="spellStart"/>
      <w:r>
        <w:rPr>
          <w:w w:val="105"/>
        </w:rPr>
        <w:t>organisation</w:t>
      </w:r>
      <w:proofErr w:type="spellEnd"/>
      <w:r>
        <w:rPr>
          <w:w w:val="105"/>
        </w:rPr>
        <w:t xml:space="preserve"> that provides a safe and nurturing work environment for people of all backgrounds, genders, religions, sexualities, ethnicities or any other factor.</w:t>
      </w:r>
    </w:p>
    <w:p w14:paraId="01416676" w14:textId="77777777" w:rsidR="00AF5B52" w:rsidRDefault="00AF5B52">
      <w:pPr>
        <w:pStyle w:val="BodyText"/>
        <w:ind w:left="0"/>
        <w:rPr>
          <w:sz w:val="26"/>
        </w:rPr>
      </w:pPr>
    </w:p>
    <w:p w14:paraId="4504791C" w14:textId="77777777" w:rsidR="00AF5B52" w:rsidRDefault="00AF5B52">
      <w:pPr>
        <w:pStyle w:val="BodyText"/>
        <w:spacing w:before="6"/>
        <w:ind w:left="0"/>
        <w:rPr>
          <w:sz w:val="28"/>
        </w:rPr>
      </w:pPr>
    </w:p>
    <w:p w14:paraId="57A70282" w14:textId="77777777" w:rsidR="00AF5B52" w:rsidRDefault="00041BCC">
      <w:pPr>
        <w:ind w:left="210"/>
        <w:rPr>
          <w:b/>
          <w:sz w:val="16"/>
        </w:rPr>
      </w:pPr>
      <w:r>
        <w:rPr>
          <w:sz w:val="16"/>
        </w:rPr>
        <w:t xml:space="preserve">Page </w:t>
      </w:r>
      <w:r>
        <w:rPr>
          <w:b/>
          <w:sz w:val="16"/>
        </w:rPr>
        <w:t xml:space="preserve">2 </w:t>
      </w:r>
      <w:r>
        <w:rPr>
          <w:sz w:val="16"/>
        </w:rPr>
        <w:t xml:space="preserve">of </w:t>
      </w:r>
      <w:r>
        <w:rPr>
          <w:b/>
          <w:sz w:val="16"/>
        </w:rPr>
        <w:t>2</w:t>
      </w:r>
    </w:p>
    <w:sectPr w:rsidR="00AF5B52">
      <w:pgSz w:w="11910" w:h="16840"/>
      <w:pgMar w:top="158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B30"/>
    <w:multiLevelType w:val="hybridMultilevel"/>
    <w:tmpl w:val="850EED9A"/>
    <w:lvl w:ilvl="0" w:tplc="E18EA480">
      <w:start w:val="1"/>
      <w:numFmt w:val="decimal"/>
      <w:lvlText w:val="%1."/>
      <w:lvlJc w:val="left"/>
      <w:pPr>
        <w:ind w:left="930" w:hanging="361"/>
        <w:jc w:val="left"/>
      </w:pPr>
      <w:rPr>
        <w:rFonts w:ascii="Carlito" w:eastAsia="Carlito" w:hAnsi="Carlito" w:cs="Carlito" w:hint="default"/>
        <w:spacing w:val="0"/>
        <w:w w:val="102"/>
        <w:sz w:val="21"/>
        <w:szCs w:val="21"/>
        <w:lang w:val="en-US" w:eastAsia="en-US" w:bidi="ar-SA"/>
      </w:rPr>
    </w:lvl>
    <w:lvl w:ilvl="1" w:tplc="5D8E6A18">
      <w:numFmt w:val="bullet"/>
      <w:lvlText w:val="•"/>
      <w:lvlJc w:val="left"/>
      <w:pPr>
        <w:ind w:left="1788" w:hanging="361"/>
      </w:pPr>
      <w:rPr>
        <w:rFonts w:hint="default"/>
        <w:lang w:val="en-US" w:eastAsia="en-US" w:bidi="ar-SA"/>
      </w:rPr>
    </w:lvl>
    <w:lvl w:ilvl="2" w:tplc="9DE84036">
      <w:numFmt w:val="bullet"/>
      <w:lvlText w:val="•"/>
      <w:lvlJc w:val="left"/>
      <w:pPr>
        <w:ind w:left="2637" w:hanging="361"/>
      </w:pPr>
      <w:rPr>
        <w:rFonts w:hint="default"/>
        <w:lang w:val="en-US" w:eastAsia="en-US" w:bidi="ar-SA"/>
      </w:rPr>
    </w:lvl>
    <w:lvl w:ilvl="3" w:tplc="E2009C3A">
      <w:numFmt w:val="bullet"/>
      <w:lvlText w:val="•"/>
      <w:lvlJc w:val="left"/>
      <w:pPr>
        <w:ind w:left="3485" w:hanging="361"/>
      </w:pPr>
      <w:rPr>
        <w:rFonts w:hint="default"/>
        <w:lang w:val="en-US" w:eastAsia="en-US" w:bidi="ar-SA"/>
      </w:rPr>
    </w:lvl>
    <w:lvl w:ilvl="4" w:tplc="D55CDF2E">
      <w:numFmt w:val="bullet"/>
      <w:lvlText w:val="•"/>
      <w:lvlJc w:val="left"/>
      <w:pPr>
        <w:ind w:left="4334" w:hanging="361"/>
      </w:pPr>
      <w:rPr>
        <w:rFonts w:hint="default"/>
        <w:lang w:val="en-US" w:eastAsia="en-US" w:bidi="ar-SA"/>
      </w:rPr>
    </w:lvl>
    <w:lvl w:ilvl="5" w:tplc="9AF40C1A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ar-SA"/>
      </w:rPr>
    </w:lvl>
    <w:lvl w:ilvl="6" w:tplc="C3DEB3A0">
      <w:numFmt w:val="bullet"/>
      <w:lvlText w:val="•"/>
      <w:lvlJc w:val="left"/>
      <w:pPr>
        <w:ind w:left="6031" w:hanging="361"/>
      </w:pPr>
      <w:rPr>
        <w:rFonts w:hint="default"/>
        <w:lang w:val="en-US" w:eastAsia="en-US" w:bidi="ar-SA"/>
      </w:rPr>
    </w:lvl>
    <w:lvl w:ilvl="7" w:tplc="AD32E888">
      <w:numFmt w:val="bullet"/>
      <w:lvlText w:val="•"/>
      <w:lvlJc w:val="left"/>
      <w:pPr>
        <w:ind w:left="6879" w:hanging="361"/>
      </w:pPr>
      <w:rPr>
        <w:rFonts w:hint="default"/>
        <w:lang w:val="en-US" w:eastAsia="en-US" w:bidi="ar-SA"/>
      </w:rPr>
    </w:lvl>
    <w:lvl w:ilvl="8" w:tplc="38267CA0">
      <w:numFmt w:val="bullet"/>
      <w:lvlText w:val="•"/>
      <w:lvlJc w:val="left"/>
      <w:pPr>
        <w:ind w:left="7728" w:hanging="361"/>
      </w:pPr>
      <w:rPr>
        <w:rFonts w:hint="default"/>
        <w:lang w:val="en-US" w:eastAsia="en-US" w:bidi="ar-SA"/>
      </w:rPr>
    </w:lvl>
  </w:abstractNum>
  <w:abstractNum w:abstractNumId="1">
    <w:nsid w:val="43AA24E0"/>
    <w:multiLevelType w:val="hybridMultilevel"/>
    <w:tmpl w:val="B4D01C3A"/>
    <w:lvl w:ilvl="0" w:tplc="355EA572">
      <w:numFmt w:val="bullet"/>
      <w:lvlText w:val=""/>
      <w:lvlJc w:val="left"/>
      <w:pPr>
        <w:ind w:left="930" w:hanging="360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B082E23A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5B58ADEE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2E469EBA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C07E258E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1108AAA0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6" w:tplc="55D8D32C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7" w:tplc="F8B82DCC">
      <w:numFmt w:val="bullet"/>
      <w:lvlText w:val="•"/>
      <w:lvlJc w:val="left"/>
      <w:pPr>
        <w:ind w:left="6879" w:hanging="360"/>
      </w:pPr>
      <w:rPr>
        <w:rFonts w:hint="default"/>
        <w:lang w:val="en-US" w:eastAsia="en-US" w:bidi="ar-SA"/>
      </w:rPr>
    </w:lvl>
    <w:lvl w:ilvl="8" w:tplc="57FA95CC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52"/>
    <w:rsid w:val="00041BCC"/>
    <w:rsid w:val="001E19CD"/>
    <w:rsid w:val="007868D1"/>
    <w:rsid w:val="00A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11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106"/>
      <w:ind w:left="210"/>
      <w:outlineLvl w:val="0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8"/>
      <w:ind w:left="930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6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D1"/>
    <w:rPr>
      <w:rFonts w:ascii="Lucida Grande" w:eastAsia="Carlit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106"/>
      <w:ind w:left="210"/>
      <w:outlineLvl w:val="0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8"/>
      <w:ind w:left="930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6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D1"/>
    <w:rPr>
      <w:rFonts w:ascii="Lucida Grande" w:eastAsia="Carlit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Gayle@firststep.org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3883</Characters>
  <Application>Microsoft Macintosh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Primary_Therapist-_05052020_UPDATED_April2020.docx</dc:title>
  <cp:lastModifiedBy>Delwyn Maxwell</cp:lastModifiedBy>
  <cp:revision>3</cp:revision>
  <dcterms:created xsi:type="dcterms:W3CDTF">2020-12-14T22:40:00Z</dcterms:created>
  <dcterms:modified xsi:type="dcterms:W3CDTF">2020-12-14T23:05:00Z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Word</vt:lpwstr>
  </property>
  <property fmtid="{D5CDD505-2E9C-101B-9397-08002B2CF9AE}" pid="4" name="LastSaved">
    <vt:filetime>2020-12-14T00:00:00Z</vt:filetime>
  </property>
</Properties>
</file>