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47" w:rsidRDefault="00A1066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505E1" wp14:editId="56EF5C35">
                <wp:simplePos x="0" y="0"/>
                <wp:positionH relativeFrom="margin">
                  <wp:posOffset>-685801</wp:posOffset>
                </wp:positionH>
                <wp:positionV relativeFrom="paragraph">
                  <wp:posOffset>-600075</wp:posOffset>
                </wp:positionV>
                <wp:extent cx="7000875" cy="872490"/>
                <wp:effectExtent l="0" t="0" r="2857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872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89000"/>
                              </a:schemeClr>
                            </a:gs>
                            <a:gs pos="23000">
                              <a:schemeClr val="accent2">
                                <a:lumMod val="89000"/>
                              </a:schemeClr>
                            </a:gs>
                            <a:gs pos="47000">
                              <a:schemeClr val="accent2">
                                <a:lumMod val="75000"/>
                              </a:schemeClr>
                            </a:gs>
                            <a:gs pos="92000">
                              <a:schemeClr val="accent2">
                                <a:lumMod val="7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430" w:rsidRDefault="00826430"/>
                          <w:p w:rsidR="00826430" w:rsidRPr="00826430" w:rsidRDefault="00A1066D" w:rsidP="00A1066D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826430" w:rsidRPr="0082643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Western Region Alcohol and </w:t>
                            </w:r>
                            <w:r w:rsidR="00F279D7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Other </w:t>
                            </w:r>
                            <w:r w:rsidR="00826430" w:rsidRPr="0082643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Drug Centre </w:t>
                            </w:r>
                            <w:proofErr w:type="spellStart"/>
                            <w:r w:rsidR="00826430" w:rsidRPr="0082643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Inc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505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4pt;margin-top:-47.25pt;width:551.25pt;height:68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" fillcolor="#e86a14 [2853]" strokeweight=".5pt">
                <v:fill color2="#b75310 [2245]" rotate="t" focusposition=",1" focussize="" colors="0 #ea6b14;15073f #ea6b14;30802f #c55a11;60293f #b85410" focus="100%" type="gradientRadial"/>
                <v:textbox>
                  <w:txbxContent>
                    <w:p w:rsidR="00826430" w:rsidRDefault="00826430"/>
                    <w:p w:rsidR="00826430" w:rsidRPr="00826430" w:rsidRDefault="00A1066D" w:rsidP="00A1066D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    </w:t>
                      </w:r>
                      <w:r w:rsidR="00826430" w:rsidRPr="0082643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Western Region Alcohol and </w:t>
                      </w:r>
                      <w:r w:rsidR="00F279D7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Other </w:t>
                      </w:r>
                      <w:r w:rsidR="00826430" w:rsidRPr="0082643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Drug Centre </w:t>
                      </w:r>
                      <w:proofErr w:type="spellStart"/>
                      <w:r w:rsidR="00826430" w:rsidRPr="00826430">
                        <w:rPr>
                          <w:color w:val="FFFFFF" w:themeColor="background1"/>
                          <w:sz w:val="48"/>
                          <w:szCs w:val="48"/>
                        </w:rPr>
                        <w:t>Inc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874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7839075</wp:posOffset>
                </wp:positionV>
                <wp:extent cx="1371600" cy="12477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4F0" w:rsidRDefault="001874F0">
                            <w:r w:rsidRPr="001874F0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181898" cy="1152525"/>
                                  <wp:effectExtent l="0" t="0" r="0" b="0"/>
                                  <wp:docPr id="9" name="Picture 9" descr="N:\Michelle ISI folder\logos\WRAD Logo [Converted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:\Michelle ISI folder\logos\WRAD Logo [Converted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815" cy="1155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366pt;margin-top:617.25pt;width:108pt;height:9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" fillcolor="white [3201]" stroked="f" strokeweight=".5pt">
                <v:textbox>
                  <w:txbxContent>
                    <w:p w:rsidR="001874F0" w:rsidRDefault="001874F0">
                      <w:r w:rsidRPr="001874F0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181898" cy="1152525"/>
                            <wp:effectExtent l="0" t="0" r="0" b="0"/>
                            <wp:docPr id="9" name="Picture 9" descr="N:\Michelle ISI folder\logos\WRAD Logo [Converted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:\Michelle ISI folder\logos\WRAD Logo [Converted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815" cy="1155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08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277C1" wp14:editId="74D9134F">
                <wp:simplePos x="0" y="0"/>
                <wp:positionH relativeFrom="column">
                  <wp:posOffset>-571500</wp:posOffset>
                </wp:positionH>
                <wp:positionV relativeFrom="paragraph">
                  <wp:posOffset>390525</wp:posOffset>
                </wp:positionV>
                <wp:extent cx="6800850" cy="9086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908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430" w:rsidRPr="00826430" w:rsidRDefault="00826430" w:rsidP="008264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6430">
                              <w:rPr>
                                <w:b/>
                                <w:sz w:val="28"/>
                                <w:szCs w:val="28"/>
                              </w:rPr>
                              <w:t>Have an exciting full-time opportunity on offer for a</w:t>
                            </w:r>
                            <w:r w:rsidR="000F2933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826430" w:rsidRDefault="00826430" w:rsidP="00826430">
                            <w:pPr>
                              <w:jc w:val="center"/>
                              <w:rPr>
                                <w:b/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A23D6C">
                              <w:rPr>
                                <w:b/>
                                <w:color w:val="FF0000"/>
                                <w:sz w:val="42"/>
                                <w:szCs w:val="42"/>
                              </w:rPr>
                              <w:t xml:space="preserve">ALCOHOL AND </w:t>
                            </w:r>
                            <w:r w:rsidR="00674CB7">
                              <w:rPr>
                                <w:b/>
                                <w:color w:val="FF0000"/>
                                <w:sz w:val="42"/>
                                <w:szCs w:val="42"/>
                              </w:rPr>
                              <w:t xml:space="preserve">OTHER </w:t>
                            </w:r>
                            <w:r w:rsidRPr="00A23D6C">
                              <w:rPr>
                                <w:b/>
                                <w:color w:val="FF0000"/>
                                <w:sz w:val="42"/>
                                <w:szCs w:val="42"/>
                              </w:rPr>
                              <w:t xml:space="preserve">DRUG CLINICIAN </w:t>
                            </w:r>
                          </w:p>
                          <w:p w:rsidR="00826430" w:rsidRDefault="00826430" w:rsidP="00826430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26430" w:rsidRPr="00826430" w:rsidRDefault="00826430" w:rsidP="00826430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26430" w:rsidRPr="00826430" w:rsidRDefault="00826430" w:rsidP="0082643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26430">
                              <w:rPr>
                                <w:sz w:val="26"/>
                                <w:szCs w:val="26"/>
                              </w:rPr>
                              <w:t>Employer:</w:t>
                            </w:r>
                            <w:r w:rsidRPr="00826430">
                              <w:rPr>
                                <w:sz w:val="26"/>
                                <w:szCs w:val="26"/>
                              </w:rPr>
                              <w:tab/>
                              <w:t xml:space="preserve">Western Region Alcohol and </w:t>
                            </w:r>
                            <w:r w:rsidR="00674CB7">
                              <w:rPr>
                                <w:sz w:val="26"/>
                                <w:szCs w:val="26"/>
                              </w:rPr>
                              <w:t xml:space="preserve">Other </w:t>
                            </w:r>
                            <w:r w:rsidRPr="00826430">
                              <w:rPr>
                                <w:sz w:val="26"/>
                                <w:szCs w:val="26"/>
                              </w:rPr>
                              <w:t xml:space="preserve">Drug Centre </w:t>
                            </w:r>
                            <w:proofErr w:type="spellStart"/>
                            <w:r w:rsidRPr="00826430">
                              <w:rPr>
                                <w:sz w:val="26"/>
                                <w:szCs w:val="26"/>
                              </w:rPr>
                              <w:t>Inc</w:t>
                            </w:r>
                            <w:proofErr w:type="spellEnd"/>
                          </w:p>
                          <w:p w:rsidR="00826430" w:rsidRPr="00826430" w:rsidRDefault="00826430" w:rsidP="0082643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26430">
                              <w:rPr>
                                <w:sz w:val="26"/>
                                <w:szCs w:val="26"/>
                              </w:rPr>
                              <w:t>Position:</w:t>
                            </w:r>
                            <w:r w:rsidRPr="00826430">
                              <w:rPr>
                                <w:sz w:val="26"/>
                                <w:szCs w:val="26"/>
                              </w:rPr>
                              <w:tab/>
                              <w:t xml:space="preserve">Full-time </w:t>
                            </w:r>
                            <w:r w:rsidR="000F2933">
                              <w:rPr>
                                <w:sz w:val="26"/>
                                <w:szCs w:val="26"/>
                              </w:rPr>
                              <w:t>contract to 30/0</w:t>
                            </w:r>
                            <w:r w:rsidR="00292172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  <w:r w:rsidR="000F2933">
                              <w:rPr>
                                <w:sz w:val="26"/>
                                <w:szCs w:val="26"/>
                              </w:rPr>
                              <w:t>/202</w:t>
                            </w:r>
                            <w:r w:rsidR="00292172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826430" w:rsidRPr="00826430" w:rsidRDefault="00826430" w:rsidP="0082643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26430">
                              <w:rPr>
                                <w:sz w:val="26"/>
                                <w:szCs w:val="26"/>
                              </w:rPr>
                              <w:t>Location:</w:t>
                            </w:r>
                            <w:r w:rsidRPr="00826430">
                              <w:rPr>
                                <w:sz w:val="26"/>
                                <w:szCs w:val="26"/>
                              </w:rPr>
                              <w:tab/>
                              <w:t>Warrnambool</w:t>
                            </w:r>
                          </w:p>
                          <w:p w:rsidR="00826430" w:rsidRPr="00826430" w:rsidRDefault="00826430" w:rsidP="00826430">
                            <w:pPr>
                              <w:ind w:left="1440" w:hanging="1440"/>
                              <w:rPr>
                                <w:sz w:val="26"/>
                                <w:szCs w:val="26"/>
                              </w:rPr>
                            </w:pPr>
                            <w:r w:rsidRPr="00826430">
                              <w:rPr>
                                <w:sz w:val="26"/>
                                <w:szCs w:val="26"/>
                              </w:rPr>
                              <w:t>Salary:</w:t>
                            </w:r>
                            <w:r w:rsidRPr="00826430">
                              <w:rPr>
                                <w:sz w:val="26"/>
                                <w:szCs w:val="26"/>
                              </w:rPr>
                              <w:tab/>
                              <w:t>Competitive remuneration package including Salary Packaging</w:t>
                            </w:r>
                          </w:p>
                          <w:p w:rsidR="00826430" w:rsidRPr="00826430" w:rsidRDefault="00826430" w:rsidP="00826430">
                            <w:pPr>
                              <w:ind w:left="1440" w:hanging="1440"/>
                              <w:rPr>
                                <w:sz w:val="26"/>
                                <w:szCs w:val="26"/>
                              </w:rPr>
                            </w:pPr>
                            <w:r w:rsidRPr="00826430">
                              <w:rPr>
                                <w:sz w:val="26"/>
                                <w:szCs w:val="26"/>
                              </w:rPr>
                              <w:t>Award:</w:t>
                            </w:r>
                            <w:r w:rsidRPr="00826430">
                              <w:rPr>
                                <w:sz w:val="26"/>
                                <w:szCs w:val="26"/>
                              </w:rPr>
                              <w:tab/>
                              <w:t>Health Professional and Support services Award</w:t>
                            </w:r>
                          </w:p>
                          <w:p w:rsidR="00826430" w:rsidRPr="00826430" w:rsidRDefault="00826430" w:rsidP="00826430">
                            <w:pPr>
                              <w:ind w:left="1440" w:hanging="144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26430">
                              <w:rPr>
                                <w:b/>
                                <w:sz w:val="26"/>
                                <w:szCs w:val="26"/>
                              </w:rPr>
                              <w:t>Key Tasks:</w:t>
                            </w:r>
                          </w:p>
                          <w:p w:rsidR="00FD12A6" w:rsidRPr="00826430" w:rsidRDefault="00FD12A6" w:rsidP="00FD12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26430">
                              <w:rPr>
                                <w:sz w:val="26"/>
                                <w:szCs w:val="26"/>
                              </w:rPr>
                              <w:t xml:space="preserve">Working with clients to reduce the harm associated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with alcohol and other drug use</w:t>
                            </w:r>
                          </w:p>
                          <w:p w:rsidR="00826430" w:rsidRPr="00826430" w:rsidRDefault="000F2933" w:rsidP="008264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Offer counselling to individuals who are concerned about a drug problem</w:t>
                            </w:r>
                          </w:p>
                          <w:p w:rsidR="00826430" w:rsidRPr="00826430" w:rsidRDefault="000F2933" w:rsidP="008264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Liaise with local health and welfare networks</w:t>
                            </w:r>
                          </w:p>
                          <w:p w:rsidR="00826430" w:rsidRPr="00826430" w:rsidRDefault="000F2933" w:rsidP="008264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Provide assessment and reports as required</w:t>
                            </w:r>
                          </w:p>
                          <w:p w:rsidR="00826430" w:rsidRPr="00826430" w:rsidRDefault="000F2933" w:rsidP="008264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Working as part of a multi-disciplinary team</w:t>
                            </w:r>
                          </w:p>
                          <w:p w:rsidR="000F2933" w:rsidRPr="000F2933" w:rsidRDefault="000F2933" w:rsidP="008264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Record client data on information system</w:t>
                            </w:r>
                          </w:p>
                          <w:p w:rsidR="00826430" w:rsidRPr="00826430" w:rsidRDefault="00826430" w:rsidP="0082643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26430">
                              <w:rPr>
                                <w:b/>
                                <w:sz w:val="26"/>
                                <w:szCs w:val="26"/>
                              </w:rPr>
                              <w:t>Qualifications/Experience:</w:t>
                            </w:r>
                          </w:p>
                          <w:p w:rsidR="00611EC8" w:rsidRPr="00611EC8" w:rsidRDefault="00611EC8" w:rsidP="008264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611EC8">
                              <w:rPr>
                                <w:sz w:val="26"/>
                                <w:szCs w:val="26"/>
                              </w:rPr>
                              <w:t>A relevant Tertiary qualification is desired</w:t>
                            </w:r>
                            <w:r w:rsidR="004A55DD">
                              <w:rPr>
                                <w:sz w:val="26"/>
                                <w:szCs w:val="26"/>
                              </w:rPr>
                              <w:t xml:space="preserve"> or</w:t>
                            </w:r>
                          </w:p>
                          <w:p w:rsidR="004A55DD" w:rsidRPr="004A55DD" w:rsidRDefault="000F2933" w:rsidP="008264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Diploma in Community Services</w:t>
                            </w:r>
                            <w:r w:rsidR="004A55DD">
                              <w:rPr>
                                <w:sz w:val="26"/>
                                <w:szCs w:val="26"/>
                              </w:rPr>
                              <w:t xml:space="preserve"> or Alcohol and Other Drugs or</w:t>
                            </w:r>
                          </w:p>
                          <w:p w:rsidR="00292172" w:rsidRPr="004A55DD" w:rsidRDefault="000F2933" w:rsidP="004A55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Certificate IV Alcohol and </w:t>
                            </w:r>
                            <w:r w:rsidR="00674CB7"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="00611EC8">
                              <w:rPr>
                                <w:sz w:val="26"/>
                                <w:szCs w:val="26"/>
                              </w:rPr>
                              <w:t xml:space="preserve">ther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Drug</w:t>
                            </w:r>
                            <w:r w:rsidR="00611EC8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826430" w:rsidRPr="004A55DD">
                              <w:rPr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4A55DD" w:rsidRDefault="004A55DD" w:rsidP="00292172">
                            <w:pPr>
                              <w:spacing w:after="0"/>
                              <w:ind w:left="7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92172" w:rsidRPr="00292172" w:rsidRDefault="00292172" w:rsidP="00292172">
                            <w:pPr>
                              <w:spacing w:after="0"/>
                              <w:ind w:left="720"/>
                              <w:jc w:val="both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29217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WRAD values diversity and believes that a range of backgrounds brings a variety of ideas, perspectives and experiences that will enhance our work.  We actively seek to include, welcome and value unique contributions by encouraging Aboriginal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and Torres Strait Islander </w:t>
                            </w:r>
                            <w:r w:rsidRPr="0029217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Australians, people with disabilities, people from LGBT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IQA</w:t>
                            </w:r>
                            <w:r w:rsidRPr="0029217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+ communities, younger people, older people and people from culturally diverse backgrounds to apply for our positions.</w:t>
                            </w:r>
                          </w:p>
                          <w:p w:rsidR="00826430" w:rsidRPr="00826430" w:rsidRDefault="00826430" w:rsidP="0082643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26430">
                              <w:rPr>
                                <w:b/>
                                <w:sz w:val="26"/>
                                <w:szCs w:val="26"/>
                              </w:rPr>
                              <w:t>Position Description:</w:t>
                            </w:r>
                          </w:p>
                          <w:p w:rsidR="00826430" w:rsidRPr="00826430" w:rsidRDefault="00826430" w:rsidP="00826430">
                            <w:pPr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826430">
                              <w:rPr>
                                <w:sz w:val="26"/>
                                <w:szCs w:val="26"/>
                              </w:rPr>
                              <w:t xml:space="preserve">Call 1300 009 723 or email </w:t>
                            </w:r>
                            <w:hyperlink r:id="rId6" w:history="1">
                              <w:r w:rsidRPr="00826430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wrad@wrad.org.au</w:t>
                              </w:r>
                            </w:hyperlink>
                            <w:r w:rsidRPr="0082643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26430">
                              <w:rPr>
                                <w:sz w:val="26"/>
                                <w:szCs w:val="26"/>
                              </w:rPr>
                              <w:t>to obtain a copy</w:t>
                            </w:r>
                          </w:p>
                          <w:p w:rsidR="00826430" w:rsidRPr="00826430" w:rsidRDefault="00826430" w:rsidP="0082643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26430">
                              <w:rPr>
                                <w:b/>
                                <w:sz w:val="26"/>
                                <w:szCs w:val="26"/>
                              </w:rPr>
                              <w:t>Applications to be made in writing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and addressed</w:t>
                            </w:r>
                            <w:r w:rsidRPr="0082643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to:</w:t>
                            </w:r>
                          </w:p>
                          <w:p w:rsidR="00826430" w:rsidRPr="00826430" w:rsidRDefault="00826430" w:rsidP="00826430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26430">
                              <w:rPr>
                                <w:b/>
                                <w:sz w:val="26"/>
                                <w:szCs w:val="26"/>
                              </w:rPr>
                              <w:t>Geoff Soma, Director, WRAD Centre</w:t>
                            </w:r>
                          </w:p>
                          <w:p w:rsidR="00826430" w:rsidRDefault="00826430" w:rsidP="00826430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2643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172 Merri Street, </w:t>
                            </w:r>
                            <w:r w:rsidR="00FD12A6" w:rsidRPr="00826430">
                              <w:rPr>
                                <w:b/>
                                <w:sz w:val="26"/>
                                <w:szCs w:val="26"/>
                              </w:rPr>
                              <w:t>Warrnambool 3280</w:t>
                            </w:r>
                          </w:p>
                          <w:p w:rsidR="00826430" w:rsidRDefault="00826430" w:rsidP="0082643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26430">
                              <w:rPr>
                                <w:b/>
                                <w:sz w:val="26"/>
                                <w:szCs w:val="26"/>
                              </w:rPr>
                              <w:t>or email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7" w:history="1">
                              <w:r w:rsidRPr="00963BFC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wrad@wrad.org.au</w:t>
                              </w:r>
                            </w:hyperlink>
                          </w:p>
                          <w:p w:rsidR="00826430" w:rsidRPr="00826430" w:rsidRDefault="00826430" w:rsidP="0082643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26430">
                              <w:rPr>
                                <w:b/>
                                <w:sz w:val="26"/>
                                <w:szCs w:val="26"/>
                              </w:rPr>
                              <w:t>Applications close: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5 pm on Friday 1</w:t>
                            </w:r>
                            <w:r w:rsidR="000626F9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="00611EC8" w:rsidRPr="00611EC8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611EC8">
                              <w:rPr>
                                <w:sz w:val="26"/>
                                <w:szCs w:val="26"/>
                              </w:rPr>
                              <w:t xml:space="preserve"> Ma</w:t>
                            </w:r>
                            <w:r w:rsidR="00292172">
                              <w:rPr>
                                <w:sz w:val="26"/>
                                <w:szCs w:val="26"/>
                              </w:rPr>
                              <w:t>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20</w:t>
                            </w:r>
                            <w:r w:rsidR="00611EC8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292172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77C1" id="Text Box 5" o:spid="_x0000_s1028" type="#_x0000_t202" style="position:absolute;margin-left:-45pt;margin-top:30.75pt;width:535.5pt;height:7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" fillcolor="white [3201]" stroked="f" strokeweight=".5pt">
                <v:textbox>
                  <w:txbxContent>
                    <w:p w:rsidR="00826430" w:rsidRPr="00826430" w:rsidRDefault="00826430" w:rsidP="008264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26430">
                        <w:rPr>
                          <w:b/>
                          <w:sz w:val="28"/>
                          <w:szCs w:val="28"/>
                        </w:rPr>
                        <w:t>Have an exciting full-time opportunity on offer for a</w:t>
                      </w:r>
                      <w:r w:rsidR="000F2933">
                        <w:rPr>
                          <w:b/>
                          <w:sz w:val="28"/>
                          <w:szCs w:val="28"/>
                        </w:rPr>
                        <w:t>n</w:t>
                      </w:r>
                    </w:p>
                    <w:p w:rsidR="00826430" w:rsidRDefault="00826430" w:rsidP="00826430">
                      <w:pPr>
                        <w:jc w:val="center"/>
                        <w:rPr>
                          <w:b/>
                          <w:color w:val="FF0000"/>
                          <w:sz w:val="42"/>
                          <w:szCs w:val="42"/>
                        </w:rPr>
                      </w:pPr>
                      <w:r w:rsidRPr="00A23D6C">
                        <w:rPr>
                          <w:b/>
                          <w:color w:val="FF0000"/>
                          <w:sz w:val="42"/>
                          <w:szCs w:val="42"/>
                        </w:rPr>
                        <w:t xml:space="preserve">ALCOHOL AND </w:t>
                      </w:r>
                      <w:r w:rsidR="00674CB7">
                        <w:rPr>
                          <w:b/>
                          <w:color w:val="FF0000"/>
                          <w:sz w:val="42"/>
                          <w:szCs w:val="42"/>
                        </w:rPr>
                        <w:t xml:space="preserve">OTHER </w:t>
                      </w:r>
                      <w:r w:rsidRPr="00A23D6C">
                        <w:rPr>
                          <w:b/>
                          <w:color w:val="FF0000"/>
                          <w:sz w:val="42"/>
                          <w:szCs w:val="42"/>
                        </w:rPr>
                        <w:t xml:space="preserve">DRUG CLINICIAN </w:t>
                      </w:r>
                    </w:p>
                    <w:p w:rsidR="00826430" w:rsidRDefault="00826430" w:rsidP="00826430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826430" w:rsidRPr="00826430" w:rsidRDefault="00826430" w:rsidP="00826430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826430" w:rsidRPr="00826430" w:rsidRDefault="00826430" w:rsidP="00826430">
                      <w:pPr>
                        <w:rPr>
                          <w:sz w:val="26"/>
                          <w:szCs w:val="26"/>
                        </w:rPr>
                      </w:pPr>
                      <w:r w:rsidRPr="00826430">
                        <w:rPr>
                          <w:sz w:val="26"/>
                          <w:szCs w:val="26"/>
                        </w:rPr>
                        <w:t>Employer:</w:t>
                      </w:r>
                      <w:r w:rsidRPr="00826430">
                        <w:rPr>
                          <w:sz w:val="26"/>
                          <w:szCs w:val="26"/>
                        </w:rPr>
                        <w:tab/>
                        <w:t xml:space="preserve">Western Region Alcohol and </w:t>
                      </w:r>
                      <w:r w:rsidR="00674CB7">
                        <w:rPr>
                          <w:sz w:val="26"/>
                          <w:szCs w:val="26"/>
                        </w:rPr>
                        <w:t xml:space="preserve">Other </w:t>
                      </w:r>
                      <w:r w:rsidRPr="00826430">
                        <w:rPr>
                          <w:sz w:val="26"/>
                          <w:szCs w:val="26"/>
                        </w:rPr>
                        <w:t xml:space="preserve">Drug Centre </w:t>
                      </w:r>
                      <w:proofErr w:type="spellStart"/>
                      <w:r w:rsidRPr="00826430">
                        <w:rPr>
                          <w:sz w:val="26"/>
                          <w:szCs w:val="26"/>
                        </w:rPr>
                        <w:t>Inc</w:t>
                      </w:r>
                      <w:proofErr w:type="spellEnd"/>
                    </w:p>
                    <w:p w:rsidR="00826430" w:rsidRPr="00826430" w:rsidRDefault="00826430" w:rsidP="00826430">
                      <w:pPr>
                        <w:rPr>
                          <w:sz w:val="26"/>
                          <w:szCs w:val="26"/>
                        </w:rPr>
                      </w:pPr>
                      <w:r w:rsidRPr="00826430">
                        <w:rPr>
                          <w:sz w:val="26"/>
                          <w:szCs w:val="26"/>
                        </w:rPr>
                        <w:t>Position:</w:t>
                      </w:r>
                      <w:r w:rsidRPr="00826430">
                        <w:rPr>
                          <w:sz w:val="26"/>
                          <w:szCs w:val="26"/>
                        </w:rPr>
                        <w:tab/>
                        <w:t xml:space="preserve">Full-time </w:t>
                      </w:r>
                      <w:r w:rsidR="000F2933">
                        <w:rPr>
                          <w:sz w:val="26"/>
                          <w:szCs w:val="26"/>
                        </w:rPr>
                        <w:t>contract to 30/0</w:t>
                      </w:r>
                      <w:r w:rsidR="00292172">
                        <w:rPr>
                          <w:sz w:val="26"/>
                          <w:szCs w:val="26"/>
                        </w:rPr>
                        <w:t>9</w:t>
                      </w:r>
                      <w:r w:rsidR="000F2933">
                        <w:rPr>
                          <w:sz w:val="26"/>
                          <w:szCs w:val="26"/>
                        </w:rPr>
                        <w:t>/202</w:t>
                      </w:r>
                      <w:r w:rsidR="00292172">
                        <w:rPr>
                          <w:sz w:val="26"/>
                          <w:szCs w:val="26"/>
                        </w:rPr>
                        <w:t>2</w:t>
                      </w:r>
                    </w:p>
                    <w:p w:rsidR="00826430" w:rsidRPr="00826430" w:rsidRDefault="00826430" w:rsidP="00826430">
                      <w:pPr>
                        <w:rPr>
                          <w:sz w:val="26"/>
                          <w:szCs w:val="26"/>
                        </w:rPr>
                      </w:pPr>
                      <w:r w:rsidRPr="00826430">
                        <w:rPr>
                          <w:sz w:val="26"/>
                          <w:szCs w:val="26"/>
                        </w:rPr>
                        <w:t>Location:</w:t>
                      </w:r>
                      <w:r w:rsidRPr="00826430">
                        <w:rPr>
                          <w:sz w:val="26"/>
                          <w:szCs w:val="26"/>
                        </w:rPr>
                        <w:tab/>
                        <w:t>Warrnambool</w:t>
                      </w:r>
                    </w:p>
                    <w:p w:rsidR="00826430" w:rsidRPr="00826430" w:rsidRDefault="00826430" w:rsidP="00826430">
                      <w:pPr>
                        <w:ind w:left="1440" w:hanging="1440"/>
                        <w:rPr>
                          <w:sz w:val="26"/>
                          <w:szCs w:val="26"/>
                        </w:rPr>
                      </w:pPr>
                      <w:r w:rsidRPr="00826430">
                        <w:rPr>
                          <w:sz w:val="26"/>
                          <w:szCs w:val="26"/>
                        </w:rPr>
                        <w:t>Salary:</w:t>
                      </w:r>
                      <w:r w:rsidRPr="00826430">
                        <w:rPr>
                          <w:sz w:val="26"/>
                          <w:szCs w:val="26"/>
                        </w:rPr>
                        <w:tab/>
                        <w:t>Competitive remuneration package including Salary Packaging</w:t>
                      </w:r>
                    </w:p>
                    <w:p w:rsidR="00826430" w:rsidRPr="00826430" w:rsidRDefault="00826430" w:rsidP="00826430">
                      <w:pPr>
                        <w:ind w:left="1440" w:hanging="1440"/>
                        <w:rPr>
                          <w:sz w:val="26"/>
                          <w:szCs w:val="26"/>
                        </w:rPr>
                      </w:pPr>
                      <w:r w:rsidRPr="00826430">
                        <w:rPr>
                          <w:sz w:val="26"/>
                          <w:szCs w:val="26"/>
                        </w:rPr>
                        <w:t>Award:</w:t>
                      </w:r>
                      <w:r w:rsidRPr="00826430">
                        <w:rPr>
                          <w:sz w:val="26"/>
                          <w:szCs w:val="26"/>
                        </w:rPr>
                        <w:tab/>
                        <w:t>Health Professional and Support services Award</w:t>
                      </w:r>
                    </w:p>
                    <w:p w:rsidR="00826430" w:rsidRPr="00826430" w:rsidRDefault="00826430" w:rsidP="00826430">
                      <w:pPr>
                        <w:ind w:left="1440" w:hanging="1440"/>
                        <w:rPr>
                          <w:b/>
                          <w:sz w:val="26"/>
                          <w:szCs w:val="26"/>
                        </w:rPr>
                      </w:pPr>
                      <w:r w:rsidRPr="00826430">
                        <w:rPr>
                          <w:b/>
                          <w:sz w:val="26"/>
                          <w:szCs w:val="26"/>
                        </w:rPr>
                        <w:t>Key Tasks:</w:t>
                      </w:r>
                    </w:p>
                    <w:p w:rsidR="00FD12A6" w:rsidRPr="00826430" w:rsidRDefault="00FD12A6" w:rsidP="00FD12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826430">
                        <w:rPr>
                          <w:sz w:val="26"/>
                          <w:szCs w:val="26"/>
                        </w:rPr>
                        <w:t xml:space="preserve">Working with clients to reduce the harm associated </w:t>
                      </w:r>
                      <w:r>
                        <w:rPr>
                          <w:sz w:val="26"/>
                          <w:szCs w:val="26"/>
                        </w:rPr>
                        <w:t>with alcohol and other drug use</w:t>
                      </w:r>
                    </w:p>
                    <w:p w:rsidR="00826430" w:rsidRPr="00826430" w:rsidRDefault="000F2933" w:rsidP="008264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Offer counselling to individuals who are concerned about a drug problem</w:t>
                      </w:r>
                    </w:p>
                    <w:p w:rsidR="00826430" w:rsidRPr="00826430" w:rsidRDefault="000F2933" w:rsidP="008264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Liaise with local health and welfare networks</w:t>
                      </w:r>
                    </w:p>
                    <w:p w:rsidR="00826430" w:rsidRPr="00826430" w:rsidRDefault="000F2933" w:rsidP="008264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Provide assessment and reports as required</w:t>
                      </w:r>
                    </w:p>
                    <w:p w:rsidR="00826430" w:rsidRPr="00826430" w:rsidRDefault="000F2933" w:rsidP="008264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Working as part of a multi-disciplinary team</w:t>
                      </w:r>
                    </w:p>
                    <w:p w:rsidR="000F2933" w:rsidRPr="000F2933" w:rsidRDefault="000F2933" w:rsidP="008264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Record client data on information system</w:t>
                      </w:r>
                    </w:p>
                    <w:p w:rsidR="00826430" w:rsidRPr="00826430" w:rsidRDefault="00826430" w:rsidP="00826430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826430">
                        <w:rPr>
                          <w:b/>
                          <w:sz w:val="26"/>
                          <w:szCs w:val="26"/>
                        </w:rPr>
                        <w:t>Qualifications/Experience:</w:t>
                      </w:r>
                    </w:p>
                    <w:p w:rsidR="00611EC8" w:rsidRPr="00611EC8" w:rsidRDefault="00611EC8" w:rsidP="008264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611EC8">
                        <w:rPr>
                          <w:sz w:val="26"/>
                          <w:szCs w:val="26"/>
                        </w:rPr>
                        <w:t>A relevant Tertiary qualification is desired</w:t>
                      </w:r>
                      <w:r w:rsidR="004A55DD">
                        <w:rPr>
                          <w:sz w:val="26"/>
                          <w:szCs w:val="26"/>
                        </w:rPr>
                        <w:t xml:space="preserve"> or</w:t>
                      </w:r>
                    </w:p>
                    <w:p w:rsidR="004A55DD" w:rsidRPr="004A55DD" w:rsidRDefault="000F2933" w:rsidP="008264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Diploma in Community Services</w:t>
                      </w:r>
                      <w:r w:rsidR="004A55DD">
                        <w:rPr>
                          <w:sz w:val="26"/>
                          <w:szCs w:val="26"/>
                        </w:rPr>
                        <w:t xml:space="preserve"> or Alcohol and Other Drugs or</w:t>
                      </w:r>
                    </w:p>
                    <w:p w:rsidR="00292172" w:rsidRPr="004A55DD" w:rsidRDefault="000F2933" w:rsidP="004A55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Certificate IV Alcohol and </w:t>
                      </w:r>
                      <w:r w:rsidR="00674CB7">
                        <w:rPr>
                          <w:sz w:val="26"/>
                          <w:szCs w:val="26"/>
                        </w:rPr>
                        <w:t>O</w:t>
                      </w:r>
                      <w:bookmarkStart w:id="1" w:name="_GoBack"/>
                      <w:bookmarkEnd w:id="1"/>
                      <w:r w:rsidR="00611EC8">
                        <w:rPr>
                          <w:sz w:val="26"/>
                          <w:szCs w:val="26"/>
                        </w:rPr>
                        <w:t xml:space="preserve">ther </w:t>
                      </w:r>
                      <w:r>
                        <w:rPr>
                          <w:sz w:val="26"/>
                          <w:szCs w:val="26"/>
                        </w:rPr>
                        <w:t>Drug</w:t>
                      </w:r>
                      <w:r w:rsidR="00611EC8">
                        <w:rPr>
                          <w:sz w:val="26"/>
                          <w:szCs w:val="26"/>
                        </w:rPr>
                        <w:t>s</w:t>
                      </w:r>
                      <w:r w:rsidR="00826430" w:rsidRPr="004A55DD">
                        <w:rPr>
                          <w:sz w:val="26"/>
                          <w:szCs w:val="26"/>
                        </w:rPr>
                        <w:t xml:space="preserve">.  </w:t>
                      </w:r>
                    </w:p>
                    <w:p w:rsidR="004A55DD" w:rsidRDefault="004A55DD" w:rsidP="00292172">
                      <w:pPr>
                        <w:spacing w:after="0"/>
                        <w:ind w:left="72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292172" w:rsidRPr="00292172" w:rsidRDefault="00292172" w:rsidP="00292172">
                      <w:pPr>
                        <w:spacing w:after="0"/>
                        <w:ind w:left="720"/>
                        <w:jc w:val="both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 w:rsidRPr="00292172">
                        <w:rPr>
                          <w:rFonts w:cstheme="minorHAnsi"/>
                          <w:sz w:val="26"/>
                          <w:szCs w:val="26"/>
                        </w:rPr>
                        <w:t xml:space="preserve">WRAD values diversity and believes that a range of backgrounds brings a variety of ideas, perspectives and experiences that will enhance our work.  We actively seek to include, welcome and value unique contributions by encouraging Aboriginal 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and Torres Strait Islander </w:t>
                      </w:r>
                      <w:r w:rsidRPr="00292172">
                        <w:rPr>
                          <w:rFonts w:cstheme="minorHAnsi"/>
                          <w:sz w:val="26"/>
                          <w:szCs w:val="26"/>
                        </w:rPr>
                        <w:t>Australians, people with disabilities, people from LGBT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IQA</w:t>
                      </w:r>
                      <w:r w:rsidRPr="00292172">
                        <w:rPr>
                          <w:rFonts w:cstheme="minorHAnsi"/>
                          <w:sz w:val="26"/>
                          <w:szCs w:val="26"/>
                        </w:rPr>
                        <w:t>+ communities, younger people, older people and people from culturally diverse backgrounds to apply for our positions.</w:t>
                      </w:r>
                    </w:p>
                    <w:p w:rsidR="00826430" w:rsidRPr="00826430" w:rsidRDefault="00826430" w:rsidP="00826430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826430">
                        <w:rPr>
                          <w:b/>
                          <w:sz w:val="26"/>
                          <w:szCs w:val="26"/>
                        </w:rPr>
                        <w:t>Position Description:</w:t>
                      </w:r>
                    </w:p>
                    <w:p w:rsidR="00826430" w:rsidRPr="00826430" w:rsidRDefault="00826430" w:rsidP="00826430">
                      <w:pPr>
                        <w:ind w:firstLine="720"/>
                        <w:rPr>
                          <w:sz w:val="26"/>
                          <w:szCs w:val="26"/>
                        </w:rPr>
                      </w:pPr>
                      <w:r w:rsidRPr="00826430">
                        <w:rPr>
                          <w:sz w:val="26"/>
                          <w:szCs w:val="26"/>
                        </w:rPr>
                        <w:t xml:space="preserve">Call 1300 009 723 or email </w:t>
                      </w:r>
                      <w:hyperlink r:id="rId8" w:history="1">
                        <w:r w:rsidRPr="00826430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wrad@wrad.org.au</w:t>
                        </w:r>
                      </w:hyperlink>
                      <w:r w:rsidRPr="0082643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26430">
                        <w:rPr>
                          <w:sz w:val="26"/>
                          <w:szCs w:val="26"/>
                        </w:rPr>
                        <w:t>to obtain a copy</w:t>
                      </w:r>
                    </w:p>
                    <w:p w:rsidR="00826430" w:rsidRPr="00826430" w:rsidRDefault="00826430" w:rsidP="00826430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826430">
                        <w:rPr>
                          <w:b/>
                          <w:sz w:val="26"/>
                          <w:szCs w:val="26"/>
                        </w:rPr>
                        <w:t>Applications to be made in writing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and addressed</w:t>
                      </w:r>
                      <w:r w:rsidRPr="00826430">
                        <w:rPr>
                          <w:b/>
                          <w:sz w:val="26"/>
                          <w:szCs w:val="26"/>
                        </w:rPr>
                        <w:t xml:space="preserve"> to:</w:t>
                      </w:r>
                    </w:p>
                    <w:p w:rsidR="00826430" w:rsidRPr="00826430" w:rsidRDefault="00826430" w:rsidP="00826430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26430">
                        <w:rPr>
                          <w:b/>
                          <w:sz w:val="26"/>
                          <w:szCs w:val="26"/>
                        </w:rPr>
                        <w:t>Geoff Soma, Director, WRAD Centre</w:t>
                      </w:r>
                    </w:p>
                    <w:p w:rsidR="00826430" w:rsidRDefault="00826430" w:rsidP="00826430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26430">
                        <w:rPr>
                          <w:b/>
                          <w:sz w:val="26"/>
                          <w:szCs w:val="26"/>
                        </w:rPr>
                        <w:t xml:space="preserve">172 Merri Street, </w:t>
                      </w:r>
                      <w:r w:rsidR="00FD12A6" w:rsidRPr="00826430">
                        <w:rPr>
                          <w:b/>
                          <w:sz w:val="26"/>
                          <w:szCs w:val="26"/>
                        </w:rPr>
                        <w:t>Warrnambool 3280</w:t>
                      </w:r>
                    </w:p>
                    <w:p w:rsidR="00826430" w:rsidRDefault="00826430" w:rsidP="0082643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26430">
                        <w:rPr>
                          <w:b/>
                          <w:sz w:val="26"/>
                          <w:szCs w:val="26"/>
                        </w:rPr>
                        <w:t>or email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9" w:history="1">
                        <w:r w:rsidRPr="00963BFC">
                          <w:rPr>
                            <w:rStyle w:val="Hyperlink"/>
                            <w:sz w:val="26"/>
                            <w:szCs w:val="26"/>
                          </w:rPr>
                          <w:t>wrad@wrad.org.au</w:t>
                        </w:r>
                      </w:hyperlink>
                    </w:p>
                    <w:p w:rsidR="00826430" w:rsidRPr="00826430" w:rsidRDefault="00826430" w:rsidP="0082643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26430">
                        <w:rPr>
                          <w:b/>
                          <w:sz w:val="26"/>
                          <w:szCs w:val="26"/>
                        </w:rPr>
                        <w:t>Applications close: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5 pm on Friday 1</w:t>
                      </w:r>
                      <w:r w:rsidR="000626F9">
                        <w:rPr>
                          <w:sz w:val="26"/>
                          <w:szCs w:val="26"/>
                        </w:rPr>
                        <w:t>4</w:t>
                      </w:r>
                      <w:r w:rsidR="00611EC8" w:rsidRPr="00611EC8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611EC8">
                        <w:rPr>
                          <w:sz w:val="26"/>
                          <w:szCs w:val="26"/>
                        </w:rPr>
                        <w:t xml:space="preserve"> Ma</w:t>
                      </w:r>
                      <w:r w:rsidR="00292172">
                        <w:rPr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sz w:val="26"/>
                          <w:szCs w:val="26"/>
                        </w:rPr>
                        <w:t>, 20</w:t>
                      </w:r>
                      <w:r w:rsidR="00611EC8">
                        <w:rPr>
                          <w:sz w:val="26"/>
                          <w:szCs w:val="26"/>
                        </w:rPr>
                        <w:t>2</w:t>
                      </w:r>
                      <w:r w:rsidR="00292172">
                        <w:rPr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264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89A0E" wp14:editId="22FB13C2">
                <wp:simplePos x="0" y="0"/>
                <wp:positionH relativeFrom="column">
                  <wp:posOffset>-685801</wp:posOffset>
                </wp:positionH>
                <wp:positionV relativeFrom="paragraph">
                  <wp:posOffset>-609600</wp:posOffset>
                </wp:positionV>
                <wp:extent cx="7000875" cy="100965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009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430" w:rsidRDefault="00826430">
                            <w:pPr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:rsidR="00826430" w:rsidRPr="00826430" w:rsidRDefault="0082643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89A0E" id="Text Box 1" o:spid="_x0000_s1030" type="#_x0000_t202" style="position:absolute;margin-left:-54pt;margin-top:-48pt;width:551.25pt;height:7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" fillcolor="white [3201]" strokecolor="#c00000" strokeweight="2.25pt">
                <v:textbox>
                  <w:txbxContent>
                    <w:p w:rsidR="00826430" w:rsidRDefault="00826430">
                      <w:pPr>
                        <w:rPr>
                          <w:noProof/>
                          <w:lang w:eastAsia="en-AU"/>
                        </w:rPr>
                      </w:pPr>
                    </w:p>
                    <w:p w:rsidR="00826430" w:rsidRPr="00826430" w:rsidRDefault="00826430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320B"/>
    <w:multiLevelType w:val="hybridMultilevel"/>
    <w:tmpl w:val="386CD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C61D1"/>
    <w:multiLevelType w:val="hybridMultilevel"/>
    <w:tmpl w:val="C720A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30"/>
    <w:rsid w:val="000626F9"/>
    <w:rsid w:val="000F2933"/>
    <w:rsid w:val="00162998"/>
    <w:rsid w:val="001874F0"/>
    <w:rsid w:val="002301F2"/>
    <w:rsid w:val="00292172"/>
    <w:rsid w:val="003C2F47"/>
    <w:rsid w:val="004A55DD"/>
    <w:rsid w:val="00590850"/>
    <w:rsid w:val="00611EC8"/>
    <w:rsid w:val="0065212A"/>
    <w:rsid w:val="00674CB7"/>
    <w:rsid w:val="007D060E"/>
    <w:rsid w:val="00826430"/>
    <w:rsid w:val="008E0CE7"/>
    <w:rsid w:val="00A1066D"/>
    <w:rsid w:val="00A23D6C"/>
    <w:rsid w:val="00CB14F5"/>
    <w:rsid w:val="00D4204D"/>
    <w:rsid w:val="00D95FB2"/>
    <w:rsid w:val="00F279D7"/>
    <w:rsid w:val="00F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4665F-358C-4AF3-902D-E12DD8CE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4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ad@wrad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rad@wrad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ad@wrad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rad@wra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Bermingham</dc:creator>
  <cp:keywords/>
  <dc:description/>
  <cp:lastModifiedBy>Mark Powell</cp:lastModifiedBy>
  <cp:revision>4</cp:revision>
  <cp:lastPrinted>2020-02-26T23:04:00Z</cp:lastPrinted>
  <dcterms:created xsi:type="dcterms:W3CDTF">2021-04-29T05:40:00Z</dcterms:created>
  <dcterms:modified xsi:type="dcterms:W3CDTF">2021-04-29T05:48:00Z</dcterms:modified>
</cp:coreProperties>
</file>